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3F59" w14:textId="77777777" w:rsidR="00755CE2" w:rsidRPr="00755CE2" w:rsidRDefault="00755CE2" w:rsidP="00755C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  <w14:ligatures w14:val="none"/>
        </w:rPr>
        <w:t>Obchodné podmienky</w:t>
      </w:r>
    </w:p>
    <w:p w14:paraId="53338ED8" w14:textId="77777777" w:rsidR="00755CE2" w:rsidRPr="00755CE2" w:rsidRDefault="00755CE2" w:rsidP="0075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Všeobecné zmluvné podmienky</w:t>
      </w:r>
    </w:p>
    <w:p w14:paraId="7BFBE0E3" w14:textId="77777777" w:rsidR="00755CE2" w:rsidRPr="00755CE2" w:rsidRDefault="00755CE2" w:rsidP="0075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Podľa ustanovení zákona č.281/2001 </w:t>
      </w:r>
      <w:proofErr w:type="spellStart"/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 a Občianskeho zákonníka č.40/1964 v znení neskorších zmien a doplnkov.</w:t>
      </w:r>
    </w:p>
    <w:p w14:paraId="08EF5E4D" w14:textId="336B4AC1" w:rsidR="00755CE2" w:rsidRPr="00755CE2" w:rsidRDefault="00755CE2" w:rsidP="00755CE2">
      <w:pPr>
        <w:rPr>
          <w:rFonts w:ascii="Times New Roman" w:hAnsi="Times New Roman" w:cs="Times New Roman"/>
          <w:b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Tieto všeobecné zmluvné podmienky upravujú zmluvný vzťah medzi </w:t>
      </w:r>
      <w:r w:rsidRPr="00755CE2">
        <w:rPr>
          <w:rFonts w:ascii="Times New Roman" w:hAnsi="Times New Roman" w:cs="Times New Roman"/>
          <w:b/>
        </w:rPr>
        <w:t>MG ART GALÉRIA, s. r. o.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IČO: </w:t>
      </w:r>
      <w:r w:rsidRPr="00755CE2">
        <w:rPr>
          <w:rFonts w:ascii="Times New Roman" w:hAnsi="Times New Roman" w:cs="Times New Roman"/>
        </w:rPr>
        <w:t>44002572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so sídlom: </w:t>
      </w:r>
      <w:r w:rsidRPr="00755CE2">
        <w:rPr>
          <w:rFonts w:ascii="Times New Roman" w:hAnsi="Times New Roman" w:cs="Times New Roman"/>
        </w:rPr>
        <w:t xml:space="preserve">M. R. Štefánika 141/13 01701 Považská Bystrica 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a rodičom alebo zákonným zástupcom dieťaťa (ďalej len „rodič“ ) pri organizácii letných denných táborov </w:t>
      </w:r>
      <w:r w:rsidRPr="00755CE2">
        <w:rPr>
          <w:rFonts w:ascii="Times New Roman" w:hAnsi="Times New Roman" w:cs="Times New Roman"/>
          <w:bCs/>
        </w:rPr>
        <w:t>MG ART GALÉRIA, s. r. o.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ktorého sa dieťa zúčastní. Tieto podmienky sú  pre zúčastnené strany záväzné.</w:t>
      </w:r>
    </w:p>
    <w:p w14:paraId="620170EF" w14:textId="77777777" w:rsidR="00755CE2" w:rsidRPr="00755CE2" w:rsidRDefault="00755CE2" w:rsidP="0075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Zmluvný vzťah</w:t>
      </w:r>
    </w:p>
    <w:p w14:paraId="6C566D2B" w14:textId="3140F406" w:rsidR="00755CE2" w:rsidRPr="00B777AA" w:rsidRDefault="00755CE2" w:rsidP="00B777A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777A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Zmluvný vzťah vzniká medzi </w:t>
      </w:r>
      <w:r w:rsidRPr="00B777AA">
        <w:rPr>
          <w:rFonts w:ascii="Times New Roman" w:hAnsi="Times New Roman" w:cs="Times New Roman"/>
          <w:b/>
        </w:rPr>
        <w:t>MG ART GALÉRIA, s. r. o.</w:t>
      </w:r>
      <w:r w:rsidRPr="00B777A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IČO: </w:t>
      </w:r>
      <w:r w:rsidRPr="00B777AA">
        <w:rPr>
          <w:rFonts w:ascii="Times New Roman" w:hAnsi="Times New Roman" w:cs="Times New Roman"/>
        </w:rPr>
        <w:t>44002572</w:t>
      </w:r>
      <w:r w:rsidRPr="00B777A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so sídlom: </w:t>
      </w:r>
      <w:r w:rsidRPr="00B777AA">
        <w:rPr>
          <w:rFonts w:ascii="Times New Roman" w:hAnsi="Times New Roman" w:cs="Times New Roman"/>
        </w:rPr>
        <w:t>M. R. Štefánika 141/13 01701 Považská Bystrica</w:t>
      </w:r>
      <w:r w:rsidRPr="00B777A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 objednávateľom (právnická alebo fyzická osoba spôsobilá na právne úkony) vyplnením prihlasovacieho formuláru na </w:t>
      </w:r>
      <w:hyperlink r:id="rId7" w:history="1">
        <w:r w:rsidRPr="00B777AA">
          <w:rPr>
            <w:rStyle w:val="Hypertextovprepojenie"/>
            <w:rFonts w:ascii="Times New Roman" w:eastAsia="Times New Roman" w:hAnsi="Times New Roman" w:cs="Times New Roman"/>
            <w:kern w:val="0"/>
            <w:sz w:val="24"/>
            <w:szCs w:val="24"/>
            <w:lang w:eastAsia="sk-SK"/>
            <w14:ligatures w14:val="none"/>
          </w:rPr>
          <w:t>www.mgartgaleria.sk</w:t>
        </w:r>
      </w:hyperlink>
      <w:r w:rsidRPr="00B777A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 pripísaním sumy na účet </w:t>
      </w:r>
      <w:r w:rsidRPr="007879CA">
        <w:rPr>
          <w:rFonts w:ascii="Times New Roman" w:hAnsi="Times New Roman" w:cs="Times New Roman"/>
          <w:bCs/>
        </w:rPr>
        <w:t>MG ART GALÉRIA, s. r. o</w:t>
      </w:r>
      <w:r w:rsidRPr="007879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k-SK"/>
          <w14:ligatures w14:val="none"/>
        </w:rPr>
        <w:t>.</w:t>
      </w:r>
      <w:r w:rsidRPr="00B777A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7879CA">
        <w:rPr>
          <w:rFonts w:ascii="Times New Roman" w:hAnsi="Times New Roman" w:cs="Times New Roman"/>
          <w:bCs/>
        </w:rPr>
        <w:t xml:space="preserve">                </w:t>
      </w:r>
      <w:r w:rsidR="00631323" w:rsidRPr="007879CA">
        <w:rPr>
          <w:rFonts w:ascii="Times New Roman" w:hAnsi="Times New Roman" w:cs="Times New Roman"/>
          <w:b/>
          <w:sz w:val="24"/>
          <w:szCs w:val="24"/>
        </w:rPr>
        <w:t xml:space="preserve">Pri naplnení </w:t>
      </w:r>
      <w:r w:rsidR="00B777AA" w:rsidRPr="007879CA">
        <w:rPr>
          <w:b/>
          <w:sz w:val="24"/>
          <w:szCs w:val="24"/>
        </w:rPr>
        <w:t xml:space="preserve">kapacít </w:t>
      </w:r>
      <w:r w:rsidR="00631323" w:rsidRPr="007879CA">
        <w:rPr>
          <w:b/>
          <w:sz w:val="24"/>
          <w:szCs w:val="24"/>
        </w:rPr>
        <w:t>majú p</w:t>
      </w:r>
      <w:r w:rsidR="00B777AA" w:rsidRPr="007879CA">
        <w:rPr>
          <w:b/>
          <w:sz w:val="24"/>
          <w:szCs w:val="24"/>
        </w:rPr>
        <w:t>rednosť skôr platiaci rodičia.</w:t>
      </w:r>
    </w:p>
    <w:p w14:paraId="4AA6FD7C" w14:textId="77777777" w:rsidR="00755CE2" w:rsidRPr="00B777AA" w:rsidRDefault="00755CE2" w:rsidP="00755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777A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objednávateľ nezaplatí sumu tábora do 30 pracovných dní pred začiatkom vybraného turnusu tábora, rezervácia sa ruší a miesto je odstúpené inému záujemcovi.</w:t>
      </w:r>
    </w:p>
    <w:p w14:paraId="0357696C" w14:textId="77777777" w:rsidR="00755CE2" w:rsidRPr="00755CE2" w:rsidRDefault="00755CE2" w:rsidP="0075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Cena a platobné podmienky</w:t>
      </w:r>
    </w:p>
    <w:p w14:paraId="364838C4" w14:textId="4386FC06" w:rsidR="00755CE2" w:rsidRPr="00755CE2" w:rsidRDefault="00755CE2" w:rsidP="00755CE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Cena tábora pre rok 2024 je 140,00 EUR za jeden turnus (5 pracovných dní)</w:t>
      </w:r>
    </w:p>
    <w:p w14:paraId="23322A8A" w14:textId="382C19CA" w:rsidR="00755CE2" w:rsidRDefault="00755CE2" w:rsidP="00990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Rodičia, ktorí záväzne prihlásili svoje dieťa do denného tábora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uhradia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sumu za tábor nasledovne: </w:t>
      </w:r>
    </w:p>
    <w:p w14:paraId="3F04EF85" w14:textId="4ECFE1D2" w:rsidR="00755CE2" w:rsidRDefault="00755CE2" w:rsidP="00755C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bankovým prevodom</w:t>
      </w:r>
      <w:r w:rsidR="00631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– ako variabilný symbol /VS/ uveďte telefónne číslo a do poznámky uvádzajte meno dieťaťa.                                                                           Číslo účtu v tvare </w:t>
      </w:r>
      <w:r w:rsidRPr="00755CE2">
        <w:rPr>
          <w:rFonts w:ascii="Times New Roman" w:hAnsi="Times New Roman" w:cs="Times New Roman"/>
        </w:rPr>
        <w:t xml:space="preserve">IBAN: SK16 0200 0000 0024 3334 5054 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(VÚB, </w:t>
      </w:r>
      <w:proofErr w:type="spellStart"/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a.s</w:t>
      </w:r>
      <w:proofErr w:type="spellEnd"/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.)</w:t>
      </w:r>
      <w:r w:rsidR="008F2F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2CFBCB0E" w14:textId="3DF3F850" w:rsidR="00631323" w:rsidRPr="00631323" w:rsidRDefault="00631323" w:rsidP="00755C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v hotovosti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– v MG ART GALÉRII</w:t>
      </w:r>
    </w:p>
    <w:p w14:paraId="69001394" w14:textId="0BC58DDD" w:rsidR="00A32DA7" w:rsidRPr="00755CE2" w:rsidRDefault="00A32DA7" w:rsidP="00A3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Povinnosti a práva objednávateľa</w:t>
      </w:r>
    </w:p>
    <w:p w14:paraId="63A6DCD1" w14:textId="350E3FBB" w:rsidR="00755CE2" w:rsidRPr="00A32DA7" w:rsidRDefault="00755CE2" w:rsidP="00A32DA7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32DA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Pri nástupe do tábora si deti prinesú: </w:t>
      </w:r>
      <w:r w:rsidRPr="00A32D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 Potvrdenie o zdravotnom stave dieťaťa</w:t>
      </w:r>
      <w:r w:rsidRPr="00A32DA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v deň nástupu dieťaťa do tábora </w:t>
      </w:r>
      <w:r w:rsidRPr="007879C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sk-SK"/>
          <w14:ligatures w14:val="none"/>
        </w:rPr>
        <w:t>podpísanú rodičom – zodpovedného zákonného zástupcu</w:t>
      </w:r>
      <w:r w:rsidR="007879C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sk-SK"/>
          <w14:ligatures w14:val="none"/>
        </w:rPr>
        <w:t xml:space="preserve"> (nie lekárom)</w:t>
      </w:r>
      <w:r w:rsidRPr="00A32DA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 </w:t>
      </w:r>
      <w:r w:rsidRPr="00A32D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kópiu preukazu poistenca</w:t>
      </w:r>
      <w:r w:rsidRPr="00A32DA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. </w:t>
      </w:r>
    </w:p>
    <w:p w14:paraId="74202C99" w14:textId="439A8530" w:rsidR="00755CE2" w:rsidRPr="00755CE2" w:rsidRDefault="00755CE2" w:rsidP="00755CE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Príchod dieťaťa do tábora /každý deň/ je vždy od 08:00 do 8:30 hod </w:t>
      </w:r>
      <w:r w:rsidR="003E381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(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nie je dohodnuté inak</w:t>
      </w:r>
      <w:r w:rsidR="003E381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)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. Vyzdvihnutie detí z tábora je vždy od 15:30 do 16:00 hod. </w:t>
      </w:r>
      <w:r w:rsidR="003E381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(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 nie je dohodnuté ina</w:t>
      </w:r>
      <w:r w:rsidR="003E381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k)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</w:p>
    <w:p w14:paraId="615A9AD2" w14:textId="33E40790" w:rsidR="00755CE2" w:rsidRDefault="00B777AA" w:rsidP="00755C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eodporúčame dávať deťom do tábora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</w:t>
      </w:r>
      <w:r w:rsidR="00755CE2"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enné veci</w:t>
      </w:r>
      <w:r w:rsidR="003E381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</w:t>
      </w:r>
      <w:r w:rsidR="00755CE2"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značkové oblečenie, šperky /napr. zlaté retiazky, náramky, mobilné telefóny, elektronické hry a iné. Za ich stratu </w:t>
      </w:r>
      <w:r w:rsidR="00755CE2" w:rsidRPr="003E3819">
        <w:rPr>
          <w:rFonts w:ascii="Times New Roman" w:hAnsi="Times New Roman" w:cs="Times New Roman"/>
          <w:bCs/>
        </w:rPr>
        <w:t>MG ART GALÉRIA, s. r. o</w:t>
      </w:r>
      <w:r w:rsidR="00755CE2" w:rsidRPr="003E381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k-SK"/>
          <w14:ligatures w14:val="none"/>
        </w:rPr>
        <w:t>.</w:t>
      </w:r>
      <w:r w:rsidR="00755CE2"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nezodpovedá. </w:t>
      </w:r>
    </w:p>
    <w:p w14:paraId="1C0087CB" w14:textId="30BD8E17" w:rsidR="00731896" w:rsidRPr="00731896" w:rsidRDefault="00731896" w:rsidP="007318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Rodič má právo písomne oznámiť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MG ART GALÉRII,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že namiesto  jeho dieťaťa sa tábora zúčastní iné dieťa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  </w:t>
      </w:r>
    </w:p>
    <w:p w14:paraId="7107B44B" w14:textId="61D6132F" w:rsidR="00A32DA7" w:rsidRPr="00A32DA7" w:rsidRDefault="00A32DA7" w:rsidP="00A32DA7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32DA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Akúkoľvek zmenu je potrebné telefonicky na </w:t>
      </w:r>
      <w:r w:rsidRPr="00A32D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+421 905 606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 </w:t>
      </w:r>
      <w:r w:rsidRPr="00A32DA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746</w:t>
      </w:r>
    </w:p>
    <w:p w14:paraId="29D87B87" w14:textId="77777777" w:rsidR="00A32DA7" w:rsidRPr="00755CE2" w:rsidRDefault="00A32DA7" w:rsidP="00A32D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3209A02" w14:textId="7495AE7B" w:rsidR="00755CE2" w:rsidRPr="00755CE2" w:rsidRDefault="00755CE2" w:rsidP="0075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 xml:space="preserve">Povinnosti a práva </w:t>
      </w:r>
      <w:r w:rsidRPr="00755CE2">
        <w:rPr>
          <w:rFonts w:ascii="Times New Roman" w:hAnsi="Times New Roman" w:cs="Times New Roman"/>
          <w:b/>
          <w:sz w:val="24"/>
          <w:szCs w:val="24"/>
        </w:rPr>
        <w:t>MG ART GALÉRIA, s. r. o</w:t>
      </w: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</w:t>
      </w:r>
    </w:p>
    <w:p w14:paraId="04C11AAB" w14:textId="31915711" w:rsidR="00755CE2" w:rsidRPr="00755CE2" w:rsidRDefault="00755CE2" w:rsidP="00755CE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Pri prerušení pobytu vznikne nárok iba na vyúčtovanie nevyčerpanej stravy, a to iba v prípade, ak dôvodom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prerušenia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je ochorenie dieťaťa a zákonný zástupca dieťaťa doručí potvrdenie od lekára o nemožnosti nastúpiť či pokračovať 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tábore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. 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Pri prerušení pobytu z iných dôvodov, nárok na vyúčtovanie nevzniká.</w:t>
      </w:r>
    </w:p>
    <w:p w14:paraId="597678A9" w14:textId="3040594D" w:rsidR="00755CE2" w:rsidRPr="00755CE2" w:rsidRDefault="00755CE2" w:rsidP="00755C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Ak je </w:t>
      </w:r>
      <w:r w:rsidRPr="00755CE2">
        <w:rPr>
          <w:rFonts w:ascii="Times New Roman" w:hAnsi="Times New Roman" w:cs="Times New Roman"/>
          <w:b/>
        </w:rPr>
        <w:t>MG ART GALÉRIA, s. r. o</w:t>
      </w: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nútená v prípade nepredvídaných skutočností alebo neobsadení turnusu zrušiť turnus, navrhne objednávateľovi zmenu termínu. Ak objednávateľ s navrhovanými zmenami nesúhlasí</w:t>
      </w:r>
      <w:r w:rsidRPr="00755CE2">
        <w:rPr>
          <w:rFonts w:ascii="Times New Roman" w:hAnsi="Times New Roman" w:cs="Times New Roman"/>
          <w:b/>
        </w:rPr>
        <w:t xml:space="preserve"> </w:t>
      </w:r>
      <w:r w:rsidRPr="003E3819">
        <w:rPr>
          <w:rFonts w:ascii="Times New Roman" w:hAnsi="Times New Roman" w:cs="Times New Roman"/>
          <w:bCs/>
        </w:rPr>
        <w:t>MG ART GALÉRIA, s. r. o</w:t>
      </w:r>
      <w:r w:rsidRPr="003E381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k-SK"/>
          <w14:ligatures w14:val="none"/>
        </w:rPr>
        <w:t>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mu vráti celú úhradu. Zmena zmluvy sa môže uskutočniť iba písomne. Pri zrušení turnusu z dôvodu neobsadenia musí byť objednávateľ informovaný do 5 kalendárnych dní pred nástupom.</w:t>
      </w:r>
    </w:p>
    <w:p w14:paraId="615482F5" w14:textId="77777777" w:rsidR="00755CE2" w:rsidRPr="00755CE2" w:rsidRDefault="00755CE2" w:rsidP="0075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Odstúpenie od zmluvy</w:t>
      </w:r>
    </w:p>
    <w:p w14:paraId="0230DB42" w14:textId="5BF445CE" w:rsidR="00755CE2" w:rsidRPr="00755CE2" w:rsidRDefault="00755CE2" w:rsidP="00755CE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Objednávateľ môže odstúpiť od zmluvy iba písomnou formou a uhradením storno poplatku. Odstúpenie od zmluvy je platné dňom doručenia písomného oznámenia do </w:t>
      </w:r>
      <w:r w:rsidRPr="00731896">
        <w:rPr>
          <w:rFonts w:ascii="Times New Roman" w:hAnsi="Times New Roman" w:cs="Times New Roman"/>
          <w:bCs/>
        </w:rPr>
        <w:t>MG ART GALÉRIA, s. r. o</w:t>
      </w:r>
      <w:r w:rsidRPr="007318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k-SK"/>
          <w14:ligatures w14:val="none"/>
        </w:rPr>
        <w:t>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</w:t>
      </w:r>
    </w:p>
    <w:p w14:paraId="7949DE86" w14:textId="2B906317" w:rsidR="00755CE2" w:rsidRPr="00755CE2" w:rsidRDefault="00755CE2" w:rsidP="00755C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prípade ak dieťa nenastúpi do tábora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 akéhokoľvek iného ako zdravotného dôvodu</w:t>
      </w:r>
      <w:r w:rsidR="0099290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="0099290F" w:rsidRPr="009929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(je potrebné potvrdenie od lekára)</w:t>
      </w:r>
      <w:r w:rsidR="0099290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nemá nárok na vrátenie časti ceny za nečerpané služby.</w:t>
      </w:r>
    </w:p>
    <w:p w14:paraId="7F83DE69" w14:textId="6EF069D9" w:rsidR="00B777AA" w:rsidRPr="00B777AA" w:rsidRDefault="00755CE2" w:rsidP="00B777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prípade žiadosti rodiča o zmenu termínu  oproti termínu uvedenom v prihláške na nový termín z akéhokoľvek dôvodu, sa postupuje oznámením tejto skutočnosti </w:t>
      </w:r>
      <w:r w:rsidRPr="00731896">
        <w:rPr>
          <w:rFonts w:ascii="Times New Roman" w:hAnsi="Times New Roman" w:cs="Times New Roman"/>
          <w:bCs/>
        </w:rPr>
        <w:t>MG ART GALÉRII, s. r. o</w:t>
      </w:r>
      <w:r w:rsidRPr="007318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k-SK"/>
          <w14:ligatures w14:val="none"/>
        </w:rPr>
        <w:t xml:space="preserve">. 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 následne výmenou termínu v prípade voľných kapacít v požadovanom termíne.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O zmenu je možné požiadať najneskôr 10 dní pred pôvodným termínom.</w:t>
      </w:r>
    </w:p>
    <w:p w14:paraId="1E4057A9" w14:textId="6CE7E077" w:rsidR="00755CE2" w:rsidRPr="00755CE2" w:rsidRDefault="00755CE2" w:rsidP="00755C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hAnsi="Times New Roman" w:cs="Times New Roman"/>
          <w:b/>
        </w:rPr>
        <w:t>MG ART GALÉRIA, s. r. o</w:t>
      </w: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si vyhradzuje právo zrušiť tábor v prípade ak nebol prihlásený minimálny počet </w:t>
      </w:r>
      <w:r w:rsidRPr="008F2F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detí (minimálny počet je 5 detí), 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pričom o tejto skutočnosti je povinná zaslať rodičovi oznámenie najneskôr do 5 dní pred nástupom do tábora. </w:t>
      </w:r>
      <w:r w:rsidRPr="00755CE2">
        <w:rPr>
          <w:rFonts w:ascii="Times New Roman" w:hAnsi="Times New Roman" w:cs="Times New Roman"/>
          <w:bCs/>
        </w:rPr>
        <w:t>MG ART GALÉRIA, s. r. o</w:t>
      </w:r>
      <w:r w:rsidRPr="00755CE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k-SK"/>
          <w14:ligatures w14:val="none"/>
        </w:rPr>
        <w:t>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umožní  dieťaťu  účasť v inom turnuse tábora, pokiaľ budú voľné miesta a rodič s tým bude súhlasiť, inak </w:t>
      </w:r>
      <w:r w:rsidRPr="00755CE2">
        <w:rPr>
          <w:rFonts w:ascii="Times New Roman" w:hAnsi="Times New Roman" w:cs="Times New Roman"/>
          <w:bCs/>
        </w:rPr>
        <w:t>MG ART GALÉRIA, s. r. o</w:t>
      </w:r>
      <w:r w:rsidRPr="00755CE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sk-SK"/>
          <w14:ligatures w14:val="none"/>
        </w:rPr>
        <w:t>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bezodkladne  vráti rodičovi už zaplatenú celú cenu za tábor.</w:t>
      </w:r>
    </w:p>
    <w:p w14:paraId="256FBB33" w14:textId="27755B6B" w:rsidR="00755CE2" w:rsidRPr="00755CE2" w:rsidRDefault="00755CE2" w:rsidP="00755C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hAnsi="Times New Roman" w:cs="Times New Roman"/>
          <w:b/>
        </w:rPr>
        <w:t>MG ART GALÉRIA, s. r. o</w:t>
      </w: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si vyhradzuje právo odstúpiť od zmluvy uzatvorenej s rodičom a zrušiť bez náhrady účasť dieťaťa v dennom tábore, a to v prípade, že svojim správaním ohrozuje majetok, alebo zdravie ostatných účastníkov tábora alebo zamestnancov alebo závažným spôsobom narušuje priebeh tábora.</w:t>
      </w:r>
    </w:p>
    <w:p w14:paraId="5E551702" w14:textId="77777777" w:rsidR="00755CE2" w:rsidRPr="00755CE2" w:rsidRDefault="00755CE2" w:rsidP="0075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Storno podmienky</w:t>
      </w:r>
    </w:p>
    <w:p w14:paraId="0160817F" w14:textId="23F7169E" w:rsidR="00755CE2" w:rsidRPr="00755CE2" w:rsidRDefault="00755CE2" w:rsidP="00755CE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Podmienky pre odstúpenie od zmluvy o tábore, vrátenie už zaplatenej ceny  a zaplatenie storno poplatkov sú nasledovné: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– v prípade stornovania 10 a viac kalendárnych dní pred nástupom tvorí storno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1</w:t>
      </w:r>
      <w:r w:rsidR="008F2F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% z ceny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tábora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– storno </w:t>
      </w:r>
      <w:r w:rsidR="0073189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9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3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kalendárnych dní pred nástupom predstavuje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2</w:t>
      </w:r>
      <w:r w:rsidR="008F2F0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% z ceny pobytu.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– v prípade stornovania 2 a menej kalendárnych dní pred nástupom, resp. v prípade nenastúpenia na pobyt </w:t>
      </w:r>
      <w:r w:rsidR="00AF200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(okrem ochorenia / je nutné priniesť potvrdenie od lekára) 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predstavuje storno </w:t>
      </w:r>
      <w:r w:rsidR="00AF200F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80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% z ceny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tábora </w:t>
      </w:r>
    </w:p>
    <w:p w14:paraId="725DD47F" w14:textId="77777777" w:rsidR="00755CE2" w:rsidRPr="00755CE2" w:rsidRDefault="00755CE2" w:rsidP="00755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lastRenderedPageBreak/>
        <w:t>Záverečné ustanovenia</w:t>
      </w:r>
    </w:p>
    <w:p w14:paraId="14ADFE7B" w14:textId="77777777" w:rsidR="00755CE2" w:rsidRPr="00FB252C" w:rsidRDefault="00755CE2" w:rsidP="00FB252C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FB252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  prípade vzniku sporu  súvisiaceho s uzatvorenou zmluvou  sa tento riadi týmito všeobecnými zmluvnými podmienkami a príslušnými ustanoveniami zákona č.40/1964 Zb. Občianskeho zákonníka  a právnym poriadkom  platným  v Slovenskej republike.</w:t>
      </w:r>
    </w:p>
    <w:p w14:paraId="72086F5A" w14:textId="27A7C9E0" w:rsidR="00755CE2" w:rsidRPr="00FB252C" w:rsidRDefault="00755CE2" w:rsidP="00FB252C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FB252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Rodič </w:t>
      </w:r>
      <w:r w:rsidR="00FB252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odoslaním</w:t>
      </w:r>
      <w:r w:rsidRPr="00FB252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Záväznej prihlášky dieťaťa do tábora „ARTÁČIK“ prehlasuje, že pred vyplnením Prihlášky si tieto Všeobecné  zmluvné podmienky prečítal, ich obsahu porozumel  a súhlasí s nimi.</w:t>
      </w:r>
    </w:p>
    <w:p w14:paraId="48A4B227" w14:textId="52839E60" w:rsidR="00755CE2" w:rsidRDefault="00755CE2" w:rsidP="00FB2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Tieto podmienky účasti platia od 01.0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1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24</w:t>
      </w:r>
      <w:r w:rsidRPr="00755CE2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a sú neoddeliteľnou súčasťou záväznej prihlášky dieťaťa na tábor</w:t>
      </w:r>
      <w:r w:rsidR="00FB252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.                                                                                                           </w:t>
      </w:r>
    </w:p>
    <w:p w14:paraId="59A369A8" w14:textId="77777777" w:rsidR="00FB252C" w:rsidRDefault="00FB252C" w:rsidP="00FB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  <w14:ligatures w14:val="none"/>
        </w:rPr>
      </w:pPr>
    </w:p>
    <w:p w14:paraId="12CF428F" w14:textId="77777777" w:rsidR="00FB252C" w:rsidRPr="00FB252C" w:rsidRDefault="00FB252C" w:rsidP="00FB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  <w14:ligatures w14:val="none"/>
        </w:rPr>
      </w:pPr>
      <w:r w:rsidRPr="00FB252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sk-SK"/>
          <w14:ligatures w14:val="none"/>
        </w:rPr>
        <w:t>Ochrana osobných údajov</w:t>
      </w:r>
    </w:p>
    <w:p w14:paraId="0C917066" w14:textId="6D1928B9" w:rsidR="00FB252C" w:rsidRPr="00FB252C" w:rsidRDefault="00FB252C" w:rsidP="00FB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  <w14:ligatures w14:val="none"/>
        </w:rPr>
      </w:pPr>
      <w:r w:rsidRPr="00FB252C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  <w14:ligatures w14:val="none"/>
        </w:rPr>
        <w:t>Všetky informácie ohľadom ochrany osobných údajov nájdete po kliknutí na odkaz </w:t>
      </w:r>
      <w:hyperlink r:id="rId8" w:tgtFrame="_self" w:history="1">
        <w:r w:rsidRPr="00FB252C">
          <w:rPr>
            <w:rFonts w:ascii="Times New Roman" w:eastAsia="Times New Roman" w:hAnsi="Times New Roman" w:cs="Times New Roman"/>
            <w:color w:val="FF0000"/>
            <w:kern w:val="0"/>
            <w:sz w:val="24"/>
            <w:szCs w:val="24"/>
            <w:u w:val="single"/>
            <w:lang w:eastAsia="sk-SK"/>
            <w14:ligatures w14:val="none"/>
          </w:rPr>
          <w:t>Poučenie o spracúvaní osobných údajov poskytnutých od dotknutej osoby</w:t>
        </w:r>
      </w:hyperlink>
    </w:p>
    <w:p w14:paraId="0AC00BB6" w14:textId="77777777" w:rsidR="00FB252C" w:rsidRPr="00755CE2" w:rsidRDefault="00FB252C" w:rsidP="00FB25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0A55DBE" w14:textId="77777777" w:rsidR="00755CE2" w:rsidRPr="00755CE2" w:rsidRDefault="00755CE2" w:rsidP="00755CE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F73F16C" w14:textId="77777777" w:rsidR="00755CE2" w:rsidRDefault="00755CE2"/>
    <w:sectPr w:rsidR="0075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02D6" w14:textId="77777777" w:rsidR="0082743F" w:rsidRDefault="0082743F" w:rsidP="00755CE2">
      <w:pPr>
        <w:spacing w:after="0" w:line="240" w:lineRule="auto"/>
      </w:pPr>
      <w:r>
        <w:separator/>
      </w:r>
    </w:p>
  </w:endnote>
  <w:endnote w:type="continuationSeparator" w:id="0">
    <w:p w14:paraId="2233FAC1" w14:textId="77777777" w:rsidR="0082743F" w:rsidRDefault="0082743F" w:rsidP="0075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5886" w14:textId="77777777" w:rsidR="0082743F" w:rsidRDefault="0082743F" w:rsidP="00755CE2">
      <w:pPr>
        <w:spacing w:after="0" w:line="240" w:lineRule="auto"/>
      </w:pPr>
      <w:r>
        <w:separator/>
      </w:r>
    </w:p>
  </w:footnote>
  <w:footnote w:type="continuationSeparator" w:id="0">
    <w:p w14:paraId="66219176" w14:textId="77777777" w:rsidR="0082743F" w:rsidRDefault="0082743F" w:rsidP="0075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AD6"/>
    <w:multiLevelType w:val="multilevel"/>
    <w:tmpl w:val="79CE60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5D8C"/>
    <w:multiLevelType w:val="multilevel"/>
    <w:tmpl w:val="153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56028"/>
    <w:multiLevelType w:val="multilevel"/>
    <w:tmpl w:val="750022F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01BD9"/>
    <w:multiLevelType w:val="multilevel"/>
    <w:tmpl w:val="0CB251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D7F2D"/>
    <w:multiLevelType w:val="multilevel"/>
    <w:tmpl w:val="902EB9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C3B71"/>
    <w:multiLevelType w:val="multilevel"/>
    <w:tmpl w:val="22EAB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E36CA"/>
    <w:multiLevelType w:val="multilevel"/>
    <w:tmpl w:val="4FE4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466B8"/>
    <w:multiLevelType w:val="multilevel"/>
    <w:tmpl w:val="ED800AC4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A4FAB"/>
    <w:multiLevelType w:val="multilevel"/>
    <w:tmpl w:val="1602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D4963"/>
    <w:multiLevelType w:val="multilevel"/>
    <w:tmpl w:val="434E58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81092"/>
    <w:multiLevelType w:val="hybridMultilevel"/>
    <w:tmpl w:val="ABE4F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354876">
    <w:abstractNumId w:val="6"/>
  </w:num>
  <w:num w:numId="2" w16cid:durableId="1532720232">
    <w:abstractNumId w:val="8"/>
  </w:num>
  <w:num w:numId="3" w16cid:durableId="1948124474">
    <w:abstractNumId w:val="1"/>
  </w:num>
  <w:num w:numId="4" w16cid:durableId="527138710">
    <w:abstractNumId w:val="5"/>
  </w:num>
  <w:num w:numId="5" w16cid:durableId="597248712">
    <w:abstractNumId w:val="9"/>
  </w:num>
  <w:num w:numId="6" w16cid:durableId="2073430205">
    <w:abstractNumId w:val="3"/>
  </w:num>
  <w:num w:numId="7" w16cid:durableId="1822966692">
    <w:abstractNumId w:val="0"/>
  </w:num>
  <w:num w:numId="8" w16cid:durableId="360283898">
    <w:abstractNumId w:val="4"/>
  </w:num>
  <w:num w:numId="9" w16cid:durableId="1663584936">
    <w:abstractNumId w:val="2"/>
  </w:num>
  <w:num w:numId="10" w16cid:durableId="940651024">
    <w:abstractNumId w:val="7"/>
  </w:num>
  <w:num w:numId="11" w16cid:durableId="762918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56"/>
    <w:rsid w:val="00105D5E"/>
    <w:rsid w:val="00175A56"/>
    <w:rsid w:val="003E3819"/>
    <w:rsid w:val="005D1A03"/>
    <w:rsid w:val="00631323"/>
    <w:rsid w:val="00731896"/>
    <w:rsid w:val="00755CE2"/>
    <w:rsid w:val="007879CA"/>
    <w:rsid w:val="0082743F"/>
    <w:rsid w:val="008D2B0D"/>
    <w:rsid w:val="008F2F03"/>
    <w:rsid w:val="0099290F"/>
    <w:rsid w:val="00A32DA7"/>
    <w:rsid w:val="00AF200F"/>
    <w:rsid w:val="00B777AA"/>
    <w:rsid w:val="00D26F86"/>
    <w:rsid w:val="00FB1FAD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ABB5"/>
  <w15:docId w15:val="{0ACA05B3-BACC-435F-935D-FDCD4CF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55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5CE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55CE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55CE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55CE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55CE2"/>
    <w:pPr>
      <w:ind w:left="720"/>
      <w:contextualSpacing/>
    </w:pPr>
  </w:style>
  <w:style w:type="paragraph" w:styleId="Bezriadkovania">
    <w:name w:val="No Spacing"/>
    <w:uiPriority w:val="1"/>
    <w:qFormat/>
    <w:rsid w:val="00755C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5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5CE2"/>
  </w:style>
  <w:style w:type="paragraph" w:styleId="Pta">
    <w:name w:val="footer"/>
    <w:basedOn w:val="Normlny"/>
    <w:link w:val="PtaChar"/>
    <w:uiPriority w:val="99"/>
    <w:unhideWhenUsed/>
    <w:rsid w:val="0075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5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netabory.sk/zasady-ochrany-sukromia-a-zasady-pre-pouzivanie-suborov-cook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artgaler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Mirka</cp:lastModifiedBy>
  <cp:revision>6</cp:revision>
  <dcterms:created xsi:type="dcterms:W3CDTF">2024-03-14T16:37:00Z</dcterms:created>
  <dcterms:modified xsi:type="dcterms:W3CDTF">2024-03-21T13:28:00Z</dcterms:modified>
</cp:coreProperties>
</file>